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64AF" w14:textId="51B7E0CF" w:rsidR="00037022" w:rsidRDefault="00037022" w:rsidP="00037022">
      <w:pPr>
        <w:jc w:val="center"/>
        <w:rPr>
          <w:rFonts w:ascii="Bookman Old Style" w:hAnsi="Bookman Old Style"/>
          <w:color w:val="00B050"/>
          <w:sz w:val="28"/>
          <w:szCs w:val="28"/>
        </w:rPr>
      </w:pPr>
      <w:r w:rsidRPr="00037022">
        <w:rPr>
          <w:rFonts w:ascii="Bookman Old Style" w:hAnsi="Bookman Old Style"/>
          <w:color w:val="00B050"/>
          <w:sz w:val="28"/>
          <w:szCs w:val="28"/>
        </w:rPr>
        <w:t>Arcidiocesi di Urbino-Urbania-Sant’Angelo in Vado</w:t>
      </w:r>
    </w:p>
    <w:p w14:paraId="16384051" w14:textId="77777777" w:rsidR="00037022" w:rsidRPr="00037022" w:rsidRDefault="00037022" w:rsidP="00037022">
      <w:pPr>
        <w:jc w:val="center"/>
        <w:rPr>
          <w:rFonts w:ascii="Bookman Old Style" w:hAnsi="Bookman Old Style"/>
          <w:color w:val="00B050"/>
          <w:sz w:val="28"/>
          <w:szCs w:val="28"/>
        </w:rPr>
      </w:pPr>
    </w:p>
    <w:p w14:paraId="6252FC45" w14:textId="4D4E58F7" w:rsidR="00037022" w:rsidRPr="00037022" w:rsidRDefault="00037022" w:rsidP="00037022">
      <w:pPr>
        <w:rPr>
          <w:rFonts w:ascii="Bookman Old Style" w:hAnsi="Bookman Old Style"/>
        </w:rPr>
      </w:pPr>
      <w:r w:rsidRPr="00037022">
        <w:rPr>
          <w:rFonts w:ascii="Bookman Old Style" w:hAnsi="Bookman Old Style"/>
        </w:rPr>
        <w:t xml:space="preserve">Parrocchia </w:t>
      </w:r>
      <w:r w:rsidRPr="00037022">
        <w:rPr>
          <w:rFonts w:ascii="Bookman Old Style" w:hAnsi="Bookman Old Style"/>
        </w:rPr>
        <w:t>di</w:t>
      </w:r>
      <w:r>
        <w:rPr>
          <w:rFonts w:ascii="Bookman Old Style" w:hAnsi="Bookman Old Style"/>
        </w:rPr>
        <w:t xml:space="preserve"> _________________________________________________</w:t>
      </w:r>
    </w:p>
    <w:p w14:paraId="5BAB75DE" w14:textId="77777777" w:rsidR="00037022" w:rsidRDefault="00037022">
      <w:pPr>
        <w:rPr>
          <w:rFonts w:ascii="Bookman Old Style" w:hAnsi="Bookman Old Style"/>
        </w:rPr>
      </w:pPr>
    </w:p>
    <w:p w14:paraId="61D58096" w14:textId="5BD59A3E" w:rsidR="00037022" w:rsidRPr="00037022" w:rsidRDefault="00037022" w:rsidP="00037022">
      <w:pPr>
        <w:jc w:val="center"/>
        <w:rPr>
          <w:rFonts w:ascii="Bookman Old Style" w:hAnsi="Bookman Old Style"/>
        </w:rPr>
      </w:pPr>
      <w:r w:rsidRPr="00037022">
        <w:rPr>
          <w:rFonts w:ascii="Bookman Old Style" w:hAnsi="Bookman Old Style"/>
        </w:rPr>
        <w:t>NULLA OSTA DEL PARROCO PER LA CELEBRAZIONE DEL SACRAMENTO DEL BATTESIMO FUORI DALLA PROPRIA PARROCCHIA DI DOMICILIO</w:t>
      </w:r>
    </w:p>
    <w:p w14:paraId="271B0072" w14:textId="77777777" w:rsidR="00037022" w:rsidRPr="00037022" w:rsidRDefault="00037022">
      <w:pPr>
        <w:rPr>
          <w:rFonts w:ascii="Bookman Old Style" w:hAnsi="Bookman Old Style"/>
        </w:rPr>
      </w:pPr>
    </w:p>
    <w:p w14:paraId="6A91B321" w14:textId="0F561EBD" w:rsidR="00037022" w:rsidRDefault="00037022" w:rsidP="00037022">
      <w:pPr>
        <w:spacing w:line="360" w:lineRule="auto"/>
        <w:rPr>
          <w:rFonts w:ascii="Bookman Old Style" w:hAnsi="Bookman Old Style"/>
        </w:rPr>
      </w:pPr>
      <w:r w:rsidRPr="00037022">
        <w:rPr>
          <w:rFonts w:ascii="Bookman Old Style" w:hAnsi="Bookman Old Style"/>
        </w:rPr>
        <w:t xml:space="preserve">Io sottoscritto, Rev.do_________________________________________________________________ concedo ai Sig.ri__________________________________________________________________________ </w:t>
      </w:r>
    </w:p>
    <w:p w14:paraId="6162D45B" w14:textId="77777777" w:rsidR="00037022" w:rsidRDefault="00037022" w:rsidP="00037022">
      <w:pPr>
        <w:spacing w:line="360" w:lineRule="auto"/>
        <w:rPr>
          <w:rFonts w:ascii="Bookman Old Style" w:hAnsi="Bookman Old Style"/>
        </w:rPr>
      </w:pPr>
      <w:r w:rsidRPr="00037022">
        <w:rPr>
          <w:rFonts w:ascii="Bookman Old Style" w:hAnsi="Bookman Old Style"/>
        </w:rPr>
        <w:t xml:space="preserve">il nulla osta a celebrare il Sacramento del Battesimo </w:t>
      </w:r>
    </w:p>
    <w:p w14:paraId="32D93879" w14:textId="77777777" w:rsidR="00037022" w:rsidRDefault="00037022" w:rsidP="00037022">
      <w:pPr>
        <w:spacing w:line="360" w:lineRule="auto"/>
        <w:rPr>
          <w:rFonts w:ascii="Bookman Old Style" w:hAnsi="Bookman Old Style"/>
        </w:rPr>
      </w:pPr>
      <w:r w:rsidRPr="00037022">
        <w:rPr>
          <w:rFonts w:ascii="Bookman Old Style" w:hAnsi="Bookman Old Style"/>
        </w:rPr>
        <w:t xml:space="preserve">di </w:t>
      </w:r>
      <w:r>
        <w:rPr>
          <w:rFonts w:ascii="Bookman Old Style" w:hAnsi="Bookman Old Style"/>
        </w:rPr>
        <w:t>c</w:t>
      </w:r>
      <w:r w:rsidRPr="00037022">
        <w:rPr>
          <w:rFonts w:ascii="Bookman Old Style" w:hAnsi="Bookman Old Style"/>
        </w:rPr>
        <w:t>ognome e</w:t>
      </w:r>
      <w:r>
        <w:rPr>
          <w:rFonts w:ascii="Bookman Old Style" w:hAnsi="Bookman Old Style"/>
        </w:rPr>
        <w:t xml:space="preserve"> n</w:t>
      </w:r>
      <w:r w:rsidRPr="00037022">
        <w:rPr>
          <w:rFonts w:ascii="Bookman Old Style" w:hAnsi="Bookman Old Style"/>
        </w:rPr>
        <w:t xml:space="preserve">ome____________________________________________________________________ Luogo di nascita_________________________________ Data di nascita_______________________ Data di </w:t>
      </w:r>
      <w:r>
        <w:rPr>
          <w:rFonts w:ascii="Bookman Old Style" w:hAnsi="Bookman Old Style"/>
        </w:rPr>
        <w:t>B</w:t>
      </w:r>
      <w:r w:rsidRPr="00037022">
        <w:rPr>
          <w:rFonts w:ascii="Bookman Old Style" w:hAnsi="Bookman Old Style"/>
        </w:rPr>
        <w:t xml:space="preserve">attesimo_____________________________Ora_____________________________________ nella Chiesa di_________________________________________________________________________ per il seguente motivo__________________________________________________________________ ____________________________________________________________________________________________ Ministro del Sacramento sarà il Rev.do_______________________________________ Luogo e data,__________________________________________________________________________ Firma del Parroco______________________________________________________________________ </w:t>
      </w:r>
    </w:p>
    <w:p w14:paraId="215A0D5F" w14:textId="77777777" w:rsidR="00037022" w:rsidRDefault="00037022" w:rsidP="00037022">
      <w:pPr>
        <w:spacing w:line="360" w:lineRule="auto"/>
        <w:rPr>
          <w:rFonts w:ascii="Bookman Old Style" w:hAnsi="Bookman Old Style"/>
        </w:rPr>
      </w:pPr>
    </w:p>
    <w:p w14:paraId="1E92D23C" w14:textId="16BFAE3C" w:rsidR="000263B0" w:rsidRPr="00037022" w:rsidRDefault="00037022" w:rsidP="00037022">
      <w:pPr>
        <w:spacing w:line="360" w:lineRule="auto"/>
        <w:jc w:val="both"/>
        <w:rPr>
          <w:rFonts w:ascii="Bookman Old Style" w:hAnsi="Bookman Old Style"/>
        </w:rPr>
      </w:pPr>
      <w:r w:rsidRPr="00037022">
        <w:rPr>
          <w:rFonts w:ascii="Bookman Old Style" w:hAnsi="Bookman Old Style"/>
        </w:rPr>
        <w:t>La celebrazione del Battesimo secondo il Diritto Canonico: Can. 857 - §1. Fuori del caso di necessità, il luogo proprio del battesimo è la chiesa o l'oratorio. §2. Si abbia come regola che l'adulto sia battezzato nella propria chiesa parrocchiale, il bambino invece nella chiesa parrocchiale propria dei genitori, a meno che una giusta causa non suggerisca diversamente. Can. 858 - §1. Ogni chiesa parrocchiale abbia il fonte battesimale, salvo il diritto cumulativo già acquisito da altre chiese. Can. 859 - Qualora il battezzando, a causa della distanza dei luoghi o per altre circostanze, non possa accedere o non possa trasferirsi senza grave disagio alla chiesa parrocchiale il battesimo può e deve essere conferito in un'altra chiesa o in un oratorio più vicini, o anche in altro luogo decoroso. Can. 860 - §1. Fuori del caso di necessità, il battesimo non si conferisca nelle case private, a meno che l'Ordinario del luogo per grave causa non lo abbia permesso. §2. Negli ospedali, a meno che il Vescovo diocesano non abbia stabilito diversamente, non si celebri il battesimo, se non in caso di necessità o per altra ragione pastorale cogente.</w:t>
      </w:r>
    </w:p>
    <w:sectPr w:rsidR="000263B0" w:rsidRPr="00037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22"/>
    <w:rsid w:val="000263B0"/>
    <w:rsid w:val="000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CAE3"/>
  <w15:chartTrackingRefBased/>
  <w15:docId w15:val="{476602E0-8E22-4711-BFA6-28AB15F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Fedrighelli</dc:creator>
  <cp:keywords/>
  <dc:description/>
  <cp:lastModifiedBy>Luigi Fedrighelli</cp:lastModifiedBy>
  <cp:revision>1</cp:revision>
  <dcterms:created xsi:type="dcterms:W3CDTF">2024-04-22T08:13:00Z</dcterms:created>
  <dcterms:modified xsi:type="dcterms:W3CDTF">2024-04-22T08:18:00Z</dcterms:modified>
</cp:coreProperties>
</file>